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5CE1" w:rsidRDefault="00C427D3" w:rsidP="004C5CE1">
      <w:pPr>
        <w:spacing w:after="0" w:line="240" w:lineRule="auto"/>
        <w:ind w:left="9356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C427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Приложение № 1 </w:t>
      </w:r>
    </w:p>
    <w:p w:rsidR="004C5CE1" w:rsidRDefault="00C427D3" w:rsidP="004C5CE1">
      <w:pPr>
        <w:spacing w:after="0" w:line="240" w:lineRule="auto"/>
        <w:ind w:left="9356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C427D3">
        <w:rPr>
          <w:rFonts w:ascii="Times New Roman" w:hAnsi="Times New Roman" w:cs="Times New Roman"/>
          <w:noProof/>
          <w:sz w:val="28"/>
          <w:szCs w:val="28"/>
          <w:lang w:eastAsia="ru-RU"/>
        </w:rPr>
        <w:t>к постановлению администрации</w:t>
      </w:r>
    </w:p>
    <w:p w:rsidR="004C5CE1" w:rsidRDefault="00C427D3" w:rsidP="004C5CE1">
      <w:pPr>
        <w:spacing w:after="0" w:line="240" w:lineRule="auto"/>
        <w:ind w:left="9356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C427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Троснянского района </w:t>
      </w:r>
    </w:p>
    <w:p w:rsidR="00A904B6" w:rsidRDefault="00C427D3" w:rsidP="004C5CE1">
      <w:pPr>
        <w:spacing w:after="0" w:line="240" w:lineRule="auto"/>
        <w:ind w:left="9356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C427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от </w:t>
      </w:r>
      <w:r w:rsidR="00102ED8">
        <w:rPr>
          <w:rFonts w:ascii="Times New Roman" w:hAnsi="Times New Roman" w:cs="Times New Roman"/>
          <w:noProof/>
          <w:sz w:val="28"/>
          <w:szCs w:val="28"/>
          <w:lang w:eastAsia="ru-RU"/>
        </w:rPr>
        <w:t>27 апреля</w:t>
      </w:r>
      <w:r w:rsidRPr="00C427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202</w:t>
      </w:r>
      <w:r w:rsidR="00A44C4C">
        <w:rPr>
          <w:rFonts w:ascii="Times New Roman" w:hAnsi="Times New Roman" w:cs="Times New Roman"/>
          <w:noProof/>
          <w:sz w:val="28"/>
          <w:szCs w:val="28"/>
          <w:lang w:eastAsia="ru-RU"/>
        </w:rPr>
        <w:t>6</w:t>
      </w:r>
      <w:r w:rsidRPr="00C427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года </w:t>
      </w:r>
      <w:r w:rsidR="004C5CE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427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№ </w:t>
      </w:r>
      <w:r w:rsidR="00102ED8">
        <w:rPr>
          <w:rFonts w:ascii="Times New Roman" w:hAnsi="Times New Roman" w:cs="Times New Roman"/>
          <w:noProof/>
          <w:sz w:val="28"/>
          <w:szCs w:val="28"/>
          <w:lang w:eastAsia="ru-RU"/>
        </w:rPr>
        <w:t>137</w:t>
      </w:r>
      <w:bookmarkStart w:id="0" w:name="_GoBack"/>
      <w:bookmarkEnd w:id="0"/>
    </w:p>
    <w:p w:rsidR="004C5CE1" w:rsidRDefault="004C5CE1" w:rsidP="004C5CE1">
      <w:pPr>
        <w:spacing w:after="0" w:line="240" w:lineRule="auto"/>
        <w:ind w:left="9639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C5CE1" w:rsidRP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 w:rsidRPr="004C5CE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Графическое изображение </w:t>
      </w:r>
    </w:p>
    <w:p w:rsidR="004C5CE1" w:rsidRP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 w:rsidRPr="004C5CE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границ избирательных участков, участков референдума </w:t>
      </w:r>
    </w:p>
    <w:p w:rsid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 w:rsidRPr="004C5CE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на территории Троснянского района</w:t>
      </w:r>
    </w:p>
    <w:p w:rsid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4C5CE1" w:rsidRDefault="00A44C4C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9072245" cy="7736840"/>
            <wp:effectExtent l="19050" t="0" r="0" b="0"/>
            <wp:docPr id="3" name="Рисунок 2" descr="Схема границ ИУ Троснянского района с номерами УИК_2 уровня_1003202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границ ИУ Троснянского района с номерами УИК_2 уровня_10032026.bmp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72245" cy="773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tbl>
      <w:tblPr>
        <w:tblStyle w:val="a5"/>
        <w:tblW w:w="145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4834"/>
        <w:gridCol w:w="4835"/>
      </w:tblGrid>
      <w:tr w:rsidR="004C5CE1" w:rsidTr="004C5CE1">
        <w:tc>
          <w:tcPr>
            <w:tcW w:w="4928" w:type="dxa"/>
          </w:tcPr>
          <w:p w:rsidR="004C5CE1" w:rsidRPr="004C5CE1" w:rsidRDefault="004C5CE1" w:rsidP="004C5CE1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C5CE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Глава Троснянского района</w:t>
            </w:r>
          </w:p>
        </w:tc>
        <w:tc>
          <w:tcPr>
            <w:tcW w:w="4834" w:type="dxa"/>
          </w:tcPr>
          <w:p w:rsidR="004C5CE1" w:rsidRPr="004C5CE1" w:rsidRDefault="004C5CE1" w:rsidP="004C5CE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835" w:type="dxa"/>
          </w:tcPr>
          <w:p w:rsidR="004C5CE1" w:rsidRPr="004C5CE1" w:rsidRDefault="004C5CE1" w:rsidP="004C5CE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C5CE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А.В. Левковский</w:t>
            </w:r>
          </w:p>
          <w:p w:rsidR="004C5CE1" w:rsidRPr="004C5CE1" w:rsidRDefault="004C5CE1" w:rsidP="004C5CE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4C5CE1" w:rsidTr="004C5CE1">
        <w:tc>
          <w:tcPr>
            <w:tcW w:w="4928" w:type="dxa"/>
          </w:tcPr>
          <w:p w:rsidR="004C5CE1" w:rsidRPr="004C5CE1" w:rsidRDefault="004C5CE1" w:rsidP="004C5CE1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834" w:type="dxa"/>
          </w:tcPr>
          <w:p w:rsidR="004C5CE1" w:rsidRPr="004C5CE1" w:rsidRDefault="004C5CE1" w:rsidP="004C5CE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835" w:type="dxa"/>
          </w:tcPr>
          <w:p w:rsidR="004C5CE1" w:rsidRPr="004C5CE1" w:rsidRDefault="004C5CE1" w:rsidP="004C5CE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4C5CE1" w:rsidTr="004C5CE1">
        <w:tc>
          <w:tcPr>
            <w:tcW w:w="4928" w:type="dxa"/>
          </w:tcPr>
          <w:p w:rsidR="004C5CE1" w:rsidRPr="004C5CE1" w:rsidRDefault="004C5CE1" w:rsidP="004C5CE1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C5CE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Согласовано:</w:t>
            </w:r>
          </w:p>
          <w:p w:rsidR="004C5CE1" w:rsidRPr="004C5CE1" w:rsidRDefault="004C5CE1" w:rsidP="004C5CE1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C5CE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Председатель территориальной</w:t>
            </w:r>
          </w:p>
          <w:p w:rsidR="004C5CE1" w:rsidRPr="004C5CE1" w:rsidRDefault="004C5CE1" w:rsidP="004C5CE1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C5CE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избирательной комиссии</w:t>
            </w:r>
          </w:p>
          <w:p w:rsidR="004C5CE1" w:rsidRPr="004C5CE1" w:rsidRDefault="004C5CE1" w:rsidP="004C5CE1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C5CE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Троснянского района</w:t>
            </w:r>
          </w:p>
        </w:tc>
        <w:tc>
          <w:tcPr>
            <w:tcW w:w="4834" w:type="dxa"/>
          </w:tcPr>
          <w:p w:rsidR="004C5CE1" w:rsidRPr="004C5CE1" w:rsidRDefault="00A44C4C" w:rsidP="004C5CE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86995</wp:posOffset>
                  </wp:positionV>
                  <wp:extent cx="1628775" cy="1028700"/>
                  <wp:effectExtent l="19050" t="0" r="9525" b="0"/>
                  <wp:wrapNone/>
                  <wp:docPr id="5" name="Рисунок 3" descr="Подпись Шестопалова Н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одпись Шестопалова НВ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35" w:type="dxa"/>
          </w:tcPr>
          <w:p w:rsidR="004C5CE1" w:rsidRPr="004C5CE1" w:rsidRDefault="004C5CE1" w:rsidP="004C5CE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C5CE1" w:rsidRPr="004C5CE1" w:rsidRDefault="004C5CE1" w:rsidP="004C5CE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C5CE1" w:rsidRPr="004C5CE1" w:rsidRDefault="004C5CE1" w:rsidP="004C5CE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C5CE1" w:rsidRPr="004C5CE1" w:rsidRDefault="004C5CE1" w:rsidP="004C5CE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C5CE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Н.В. Шестопалова</w:t>
            </w:r>
          </w:p>
        </w:tc>
      </w:tr>
    </w:tbl>
    <w:p w:rsidR="004C5CE1" w:rsidRDefault="004C5CE1" w:rsidP="004C5CE1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sectPr w:rsidR="004C5CE1" w:rsidSect="00C61B80">
      <w:pgSz w:w="16839" w:h="23814" w:code="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C61B80"/>
    <w:rsid w:val="000F5D41"/>
    <w:rsid w:val="00102ED8"/>
    <w:rsid w:val="001C13CE"/>
    <w:rsid w:val="004716EF"/>
    <w:rsid w:val="004C5CE1"/>
    <w:rsid w:val="007414AB"/>
    <w:rsid w:val="00792067"/>
    <w:rsid w:val="007B6C46"/>
    <w:rsid w:val="00813D2D"/>
    <w:rsid w:val="009D14BB"/>
    <w:rsid w:val="00A44C4C"/>
    <w:rsid w:val="00BA0C9C"/>
    <w:rsid w:val="00C427D3"/>
    <w:rsid w:val="00C61B80"/>
    <w:rsid w:val="00D0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14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1B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1B8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4C5CE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56</Words>
  <Characters>323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ppz</dc:creator>
  <cp:lastModifiedBy>14</cp:lastModifiedBy>
  <cp:revision>4</cp:revision>
  <cp:lastPrinted>2026-04-24T15:11:00Z</cp:lastPrinted>
  <dcterms:created xsi:type="dcterms:W3CDTF">2026-04-24T15:07:00Z</dcterms:created>
  <dcterms:modified xsi:type="dcterms:W3CDTF">2026-04-27T08:24:00Z</dcterms:modified>
</cp:coreProperties>
</file>